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58F9" w14:textId="77777777" w:rsidR="0057316D" w:rsidRDefault="0057316D" w:rsidP="0057316D">
      <w:pPr>
        <w:rPr>
          <w:rFonts w:ascii="Imprima" w:hAnsi="Imprima"/>
          <w:sz w:val="40"/>
          <w:szCs w:val="4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CA719B2" wp14:editId="0763CD24">
            <wp:simplePos x="723900" y="361950"/>
            <wp:positionH relativeFrom="margin">
              <wp:align>left</wp:align>
            </wp:positionH>
            <wp:positionV relativeFrom="margin">
              <wp:align>top</wp:align>
            </wp:positionV>
            <wp:extent cx="1676400" cy="1304925"/>
            <wp:effectExtent l="0" t="0" r="0" b="0"/>
            <wp:wrapSquare wrapText="bothSides"/>
            <wp:docPr id="3" name="Picture 3" descr="A logo of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leaf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865" cy="130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33028" w14:textId="77777777" w:rsidR="0057316D" w:rsidRPr="004B5050" w:rsidRDefault="0057316D" w:rsidP="0057316D">
      <w:pPr>
        <w:spacing w:after="0" w:line="240" w:lineRule="auto"/>
        <w:rPr>
          <w:rFonts w:ascii="Imprima" w:hAnsi="Imprima"/>
          <w:color w:val="004B66"/>
          <w:sz w:val="40"/>
          <w:szCs w:val="40"/>
        </w:rPr>
      </w:pPr>
      <w:r w:rsidRPr="004B5050">
        <w:rPr>
          <w:rFonts w:ascii="Imprima" w:hAnsi="Imprima"/>
          <w:color w:val="004B66"/>
          <w:sz w:val="40"/>
          <w:szCs w:val="40"/>
        </w:rPr>
        <w:t>Shire of Bridgetown-Greenbushes</w:t>
      </w:r>
    </w:p>
    <w:p w14:paraId="7A4B575A" w14:textId="77777777" w:rsidR="0057316D" w:rsidRDefault="0057316D" w:rsidP="0057316D">
      <w:pPr>
        <w:spacing w:after="0" w:line="240" w:lineRule="auto"/>
        <w:rPr>
          <w:rFonts w:ascii="Imprima" w:hAnsi="Imprima"/>
          <w:color w:val="004B66"/>
          <w:sz w:val="40"/>
          <w:szCs w:val="40"/>
        </w:rPr>
      </w:pPr>
      <w:r w:rsidRPr="004B5050">
        <w:rPr>
          <w:rFonts w:ascii="Imprima" w:hAnsi="Imprima"/>
          <w:color w:val="004B66"/>
          <w:sz w:val="40"/>
          <w:szCs w:val="40"/>
        </w:rPr>
        <w:t>Tender Register</w:t>
      </w:r>
    </w:p>
    <w:p w14:paraId="37631C52" w14:textId="77777777" w:rsidR="0057316D" w:rsidRDefault="0057316D" w:rsidP="0057316D">
      <w:pPr>
        <w:spacing w:after="0" w:line="240" w:lineRule="auto"/>
        <w:rPr>
          <w:rFonts w:ascii="Imprima" w:hAnsi="Imprima"/>
          <w:color w:val="004B66"/>
          <w:sz w:val="40"/>
          <w:szCs w:val="40"/>
        </w:rPr>
      </w:pPr>
    </w:p>
    <w:p w14:paraId="70423CBE" w14:textId="77777777" w:rsidR="0057316D" w:rsidRDefault="0057316D" w:rsidP="0057316D">
      <w:pPr>
        <w:rPr>
          <w:rFonts w:ascii="Imprima" w:hAnsi="Imprima"/>
          <w:color w:val="004B66"/>
          <w:sz w:val="40"/>
          <w:szCs w:val="4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382"/>
      </w:tblGrid>
      <w:tr w:rsidR="0057316D" w:rsidRPr="00DE2E28" w14:paraId="6F7DB2FC" w14:textId="77777777" w:rsidTr="007B0C28">
        <w:tc>
          <w:tcPr>
            <w:tcW w:w="7792" w:type="dxa"/>
            <w:gridSpan w:val="2"/>
            <w:tcBorders>
              <w:top w:val="single" w:sz="12" w:space="0" w:color="auto"/>
            </w:tcBorders>
            <w:shd w:val="clear" w:color="auto" w:fill="32AA71"/>
          </w:tcPr>
          <w:p w14:paraId="382145C0" w14:textId="77777777" w:rsidR="0057316D" w:rsidRPr="00DE2E28" w:rsidRDefault="0057316D" w:rsidP="007B0C28">
            <w:pPr>
              <w:rPr>
                <w:color w:val="004B66"/>
                <w:sz w:val="28"/>
                <w:szCs w:val="28"/>
              </w:rPr>
            </w:pPr>
            <w:r w:rsidRPr="00030DBF">
              <w:rPr>
                <w:color w:val="FFFFFF" w:themeColor="background1"/>
                <w:sz w:val="28"/>
                <w:szCs w:val="28"/>
              </w:rPr>
              <w:t>Tender Details</w:t>
            </w:r>
          </w:p>
        </w:tc>
      </w:tr>
      <w:tr w:rsidR="0057316D" w:rsidRPr="00DE2E28" w14:paraId="3F9C6CC8" w14:textId="77777777" w:rsidTr="007B0C28">
        <w:trPr>
          <w:trHeight w:val="397"/>
        </w:trPr>
        <w:tc>
          <w:tcPr>
            <w:tcW w:w="2410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DE7CB"/>
            <w:vAlign w:val="center"/>
          </w:tcPr>
          <w:p w14:paraId="44485E64" w14:textId="77777777" w:rsidR="0057316D" w:rsidRPr="00DE2E28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 w:rsidRPr="00DE2E28">
              <w:rPr>
                <w:color w:val="000000" w:themeColor="text1"/>
                <w:sz w:val="24"/>
                <w:szCs w:val="24"/>
              </w:rPr>
              <w:t>Tender No</w:t>
            </w:r>
          </w:p>
        </w:tc>
        <w:tc>
          <w:tcPr>
            <w:tcW w:w="5382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59EB16" w14:textId="3B8E549B" w:rsidR="0057316D" w:rsidRPr="00DE2E28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 w:rsidRPr="00DE2E28">
              <w:rPr>
                <w:color w:val="000000" w:themeColor="text1"/>
                <w:sz w:val="24"/>
                <w:szCs w:val="24"/>
              </w:rPr>
              <w:t>RFT</w:t>
            </w:r>
            <w:r>
              <w:rPr>
                <w:color w:val="000000" w:themeColor="text1"/>
                <w:sz w:val="24"/>
                <w:szCs w:val="24"/>
              </w:rPr>
              <w:t>03 – 24/25</w:t>
            </w:r>
          </w:p>
        </w:tc>
      </w:tr>
      <w:tr w:rsidR="0057316D" w:rsidRPr="00DE2E28" w14:paraId="36006625" w14:textId="77777777" w:rsidTr="007B0C28">
        <w:trPr>
          <w:trHeight w:val="397"/>
        </w:trPr>
        <w:tc>
          <w:tcPr>
            <w:tcW w:w="2410" w:type="dxa"/>
            <w:tcBorders>
              <w:top w:val="single" w:sz="6" w:space="0" w:color="auto"/>
              <w:bottom w:val="nil"/>
              <w:right w:val="nil"/>
            </w:tcBorders>
            <w:shd w:val="clear" w:color="auto" w:fill="ADE7CB"/>
            <w:vAlign w:val="center"/>
          </w:tcPr>
          <w:p w14:paraId="6F05FA90" w14:textId="77777777" w:rsidR="0057316D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Description of Goods</w:t>
            </w:r>
          </w:p>
          <w:p w14:paraId="536A5235" w14:textId="77777777" w:rsidR="0057316D" w:rsidRPr="00DE2E28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 w:rsidRPr="00DE2E28">
              <w:rPr>
                <w:color w:val="000000" w:themeColor="text1"/>
                <w:sz w:val="24"/>
                <w:szCs w:val="24"/>
              </w:rPr>
              <w:t>and Services</w:t>
            </w:r>
          </w:p>
        </w:tc>
        <w:tc>
          <w:tcPr>
            <w:tcW w:w="5382" w:type="dxa"/>
            <w:tcBorders>
              <w:top w:val="single" w:sz="6" w:space="0" w:color="auto"/>
              <w:left w:val="nil"/>
              <w:bottom w:val="single" w:sz="2" w:space="0" w:color="auto"/>
            </w:tcBorders>
            <w:vAlign w:val="center"/>
          </w:tcPr>
          <w:p w14:paraId="30E0AAAC" w14:textId="672277E7" w:rsidR="0057316D" w:rsidRPr="00DE2E28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</w:t>
            </w:r>
            <w:r w:rsidR="004773BB">
              <w:rPr>
                <w:color w:val="000000" w:themeColor="text1"/>
                <w:sz w:val="24"/>
                <w:szCs w:val="24"/>
              </w:rPr>
              <w:t>ridgetown Depot Construction</w:t>
            </w:r>
          </w:p>
        </w:tc>
      </w:tr>
      <w:tr w:rsidR="0057316D" w:rsidRPr="00DE2E28" w14:paraId="479CF990" w14:textId="77777777" w:rsidTr="007B0C28">
        <w:trPr>
          <w:trHeight w:val="397"/>
        </w:trPr>
        <w:tc>
          <w:tcPr>
            <w:tcW w:w="2410" w:type="dxa"/>
            <w:tcBorders>
              <w:top w:val="nil"/>
              <w:bottom w:val="single" w:sz="6" w:space="0" w:color="auto"/>
              <w:right w:val="nil"/>
            </w:tcBorders>
            <w:shd w:val="clear" w:color="auto" w:fill="ADE7CB"/>
            <w:vAlign w:val="center"/>
          </w:tcPr>
          <w:p w14:paraId="485B753A" w14:textId="77777777" w:rsidR="0057316D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 w:rsidRPr="00DE2E28">
              <w:rPr>
                <w:color w:val="000000" w:themeColor="text1"/>
                <w:sz w:val="24"/>
                <w:szCs w:val="24"/>
              </w:rPr>
              <w:t>Advertisement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6" w:space="0" w:color="auto"/>
            </w:tcBorders>
            <w:vAlign w:val="center"/>
          </w:tcPr>
          <w:p w14:paraId="77AD1F76" w14:textId="31C88420" w:rsidR="0057316D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West Australian</w:t>
            </w:r>
            <w:r w:rsidR="00AA5D0B">
              <w:rPr>
                <w:color w:val="000000" w:themeColor="text1"/>
                <w:sz w:val="24"/>
                <w:szCs w:val="24"/>
              </w:rPr>
              <w:t>, Manjimup-Bridgetown Times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</w:p>
        </w:tc>
      </w:tr>
      <w:tr w:rsidR="0057316D" w:rsidRPr="00DE2E28" w14:paraId="52415E50" w14:textId="77777777" w:rsidTr="007B0C28">
        <w:trPr>
          <w:trHeight w:val="397"/>
        </w:trPr>
        <w:tc>
          <w:tcPr>
            <w:tcW w:w="2410" w:type="dxa"/>
            <w:tcBorders>
              <w:top w:val="single" w:sz="6" w:space="0" w:color="auto"/>
              <w:bottom w:val="nil"/>
              <w:right w:val="nil"/>
            </w:tcBorders>
            <w:shd w:val="clear" w:color="auto" w:fill="ADE7CB"/>
            <w:vAlign w:val="center"/>
          </w:tcPr>
          <w:p w14:paraId="6C1EE15A" w14:textId="77777777" w:rsidR="0057316D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Tender Closing Date</w:t>
            </w:r>
          </w:p>
          <w:p w14:paraId="77B823F1" w14:textId="77777777" w:rsidR="0057316D" w:rsidRPr="00DE2E28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and</w:t>
            </w:r>
            <w:r w:rsidRPr="00DE2E28">
              <w:rPr>
                <w:color w:val="000000" w:themeColor="text1"/>
                <w:sz w:val="24"/>
                <w:szCs w:val="24"/>
              </w:rPr>
              <w:t xml:space="preserve"> Time</w:t>
            </w:r>
          </w:p>
        </w:tc>
        <w:tc>
          <w:tcPr>
            <w:tcW w:w="5382" w:type="dxa"/>
            <w:tcBorders>
              <w:top w:val="single" w:sz="6" w:space="0" w:color="auto"/>
              <w:left w:val="nil"/>
              <w:bottom w:val="single" w:sz="2" w:space="0" w:color="auto"/>
            </w:tcBorders>
            <w:vAlign w:val="center"/>
          </w:tcPr>
          <w:p w14:paraId="6E47C444" w14:textId="5E6B9249" w:rsidR="0057316D" w:rsidRPr="00DE2E28" w:rsidRDefault="00AA5D0B" w:rsidP="007B0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57316D">
              <w:rPr>
                <w:color w:val="000000" w:themeColor="text1"/>
                <w:sz w:val="24"/>
                <w:szCs w:val="24"/>
              </w:rPr>
              <w:t xml:space="preserve">.00pm (AWST) – </w:t>
            </w:r>
            <w:r>
              <w:rPr>
                <w:color w:val="000000" w:themeColor="text1"/>
                <w:sz w:val="24"/>
                <w:szCs w:val="24"/>
              </w:rPr>
              <w:t>Monday</w:t>
            </w:r>
            <w:r w:rsidR="0057316D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12</w:t>
            </w:r>
            <w:r w:rsidR="0057316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May</w:t>
            </w:r>
            <w:r w:rsidR="0057316D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7316D" w:rsidRPr="00DE2E28" w14:paraId="5F8C4C2D" w14:textId="77777777" w:rsidTr="007B0C28">
        <w:trPr>
          <w:trHeight w:val="397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DE7CB"/>
            <w:vAlign w:val="center"/>
          </w:tcPr>
          <w:p w14:paraId="30CBF569" w14:textId="77777777" w:rsidR="0057316D" w:rsidRPr="00DE2E28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 w:rsidRPr="00DE2E28">
              <w:rPr>
                <w:color w:val="000000" w:themeColor="text1"/>
                <w:sz w:val="24"/>
                <w:szCs w:val="24"/>
              </w:rPr>
              <w:t xml:space="preserve">Tender Opening 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B928886" w14:textId="76D0B582" w:rsidR="0057316D" w:rsidRPr="00DE2E28" w:rsidRDefault="00D621BE" w:rsidP="007B0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57316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05pm</w:t>
            </w:r>
            <w:r w:rsidR="0057316D">
              <w:rPr>
                <w:color w:val="000000" w:themeColor="text1"/>
                <w:sz w:val="24"/>
                <w:szCs w:val="24"/>
              </w:rPr>
              <w:t xml:space="preserve"> (AWST) – </w:t>
            </w:r>
            <w:r w:rsidR="00D26559">
              <w:rPr>
                <w:color w:val="000000" w:themeColor="text1"/>
                <w:sz w:val="24"/>
                <w:szCs w:val="24"/>
              </w:rPr>
              <w:t>Monday</w:t>
            </w:r>
            <w:r w:rsidR="0057316D">
              <w:rPr>
                <w:color w:val="000000" w:themeColor="text1"/>
                <w:sz w:val="24"/>
                <w:szCs w:val="24"/>
              </w:rPr>
              <w:t>, 1</w:t>
            </w:r>
            <w:r w:rsidR="00D26559">
              <w:rPr>
                <w:color w:val="000000" w:themeColor="text1"/>
                <w:sz w:val="24"/>
                <w:szCs w:val="24"/>
              </w:rPr>
              <w:t>2</w:t>
            </w:r>
            <w:r w:rsidR="0057316D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6559">
              <w:rPr>
                <w:color w:val="000000" w:themeColor="text1"/>
                <w:sz w:val="24"/>
                <w:szCs w:val="24"/>
              </w:rPr>
              <w:t>May</w:t>
            </w:r>
            <w:r w:rsidR="0057316D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D26559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7316D" w:rsidRPr="00DE2E28" w14:paraId="1BFE9838" w14:textId="77777777" w:rsidTr="007B0C28">
        <w:trPr>
          <w:trHeight w:val="397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DE7CB"/>
            <w:vAlign w:val="center"/>
          </w:tcPr>
          <w:p w14:paraId="24534FD6" w14:textId="77777777" w:rsidR="0057316D" w:rsidRPr="00DE2E28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 w:rsidRPr="00DE2E28">
              <w:rPr>
                <w:color w:val="000000" w:themeColor="text1"/>
                <w:sz w:val="24"/>
                <w:szCs w:val="24"/>
              </w:rPr>
              <w:t>Authorised Persons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B2A9764" w14:textId="77777777" w:rsidR="0057316D" w:rsidRPr="00DE2E28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Patrick Quinlivan</w:t>
            </w:r>
          </w:p>
        </w:tc>
      </w:tr>
      <w:tr w:rsidR="0057316D" w:rsidRPr="00DE2E28" w14:paraId="1CBCF5EC" w14:textId="77777777" w:rsidTr="007B0C28">
        <w:trPr>
          <w:trHeight w:val="397"/>
        </w:trPr>
        <w:tc>
          <w:tcPr>
            <w:tcW w:w="2410" w:type="dxa"/>
            <w:tcBorders>
              <w:top w:val="nil"/>
              <w:bottom w:val="single" w:sz="6" w:space="0" w:color="auto"/>
              <w:right w:val="nil"/>
            </w:tcBorders>
            <w:shd w:val="clear" w:color="auto" w:fill="ADE7CB"/>
            <w:vAlign w:val="center"/>
          </w:tcPr>
          <w:p w14:paraId="11225B5D" w14:textId="77777777" w:rsidR="0057316D" w:rsidRPr="00DE2E28" w:rsidRDefault="0057316D" w:rsidP="007B0C28">
            <w:pPr>
              <w:rPr>
                <w:color w:val="000000" w:themeColor="text1"/>
                <w:sz w:val="24"/>
                <w:szCs w:val="24"/>
              </w:rPr>
            </w:pPr>
            <w:r w:rsidRPr="00DE2E28">
              <w:rPr>
                <w:color w:val="000000" w:themeColor="text1"/>
                <w:sz w:val="24"/>
                <w:szCs w:val="24"/>
              </w:rPr>
              <w:t>Witness</w:t>
            </w:r>
            <w:r>
              <w:rPr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6" w:space="0" w:color="auto"/>
            </w:tcBorders>
            <w:vAlign w:val="center"/>
          </w:tcPr>
          <w:p w14:paraId="6E17A90B" w14:textId="2661B892" w:rsidR="0057316D" w:rsidRPr="00DE2E28" w:rsidRDefault="00FA1811" w:rsidP="007B0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Alexa Tunmer</w:t>
            </w:r>
          </w:p>
        </w:tc>
      </w:tr>
    </w:tbl>
    <w:p w14:paraId="18331A01" w14:textId="77777777" w:rsidR="0057316D" w:rsidRDefault="0057316D" w:rsidP="0057316D">
      <w:pPr>
        <w:rPr>
          <w:color w:val="004B66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5382"/>
      </w:tblGrid>
      <w:tr w:rsidR="0057316D" w14:paraId="7B44BBE6" w14:textId="77777777" w:rsidTr="007B0C28">
        <w:tc>
          <w:tcPr>
            <w:tcW w:w="77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32AA71"/>
          </w:tcPr>
          <w:p w14:paraId="7B7965D6" w14:textId="77777777" w:rsidR="0057316D" w:rsidRDefault="0057316D" w:rsidP="007B0C28">
            <w:pPr>
              <w:rPr>
                <w:color w:val="004B66"/>
                <w:sz w:val="28"/>
                <w:szCs w:val="28"/>
              </w:rPr>
            </w:pPr>
            <w:r w:rsidRPr="00030DBF">
              <w:rPr>
                <w:color w:val="FFFFFF" w:themeColor="background1"/>
                <w:sz w:val="28"/>
                <w:szCs w:val="28"/>
              </w:rPr>
              <w:t>Tenders Received</w:t>
            </w:r>
          </w:p>
        </w:tc>
      </w:tr>
      <w:tr w:rsidR="0057316D" w:rsidRPr="00362A74" w14:paraId="348BF107" w14:textId="77777777" w:rsidTr="007B0C28">
        <w:trPr>
          <w:trHeight w:val="397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DE7CB"/>
            <w:vAlign w:val="center"/>
          </w:tcPr>
          <w:p w14:paraId="16E95BD2" w14:textId="77777777" w:rsidR="0057316D" w:rsidRPr="00362A74" w:rsidRDefault="0057316D" w:rsidP="007B0C28">
            <w:pPr>
              <w:rPr>
                <w:sz w:val="24"/>
                <w:szCs w:val="24"/>
              </w:rPr>
            </w:pPr>
            <w:r w:rsidRPr="00362A74">
              <w:rPr>
                <w:sz w:val="24"/>
                <w:szCs w:val="24"/>
              </w:rPr>
              <w:t>1</w:t>
            </w:r>
          </w:p>
        </w:tc>
        <w:tc>
          <w:tcPr>
            <w:tcW w:w="53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74451C" w14:textId="4C145943" w:rsidR="0057316D" w:rsidRPr="00362A74" w:rsidRDefault="00522E98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BRC Building Solutions Pty Ltd</w:t>
            </w:r>
          </w:p>
        </w:tc>
      </w:tr>
      <w:tr w:rsidR="0057316D" w:rsidRPr="00362A74" w14:paraId="51113DC9" w14:textId="77777777" w:rsidTr="007B0C28">
        <w:trPr>
          <w:trHeight w:val="397"/>
        </w:trPr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DE7CB"/>
            <w:vAlign w:val="center"/>
          </w:tcPr>
          <w:p w14:paraId="77AA79AC" w14:textId="77777777" w:rsidR="0057316D" w:rsidRPr="00362A74" w:rsidRDefault="0057316D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0ABD69" w14:textId="560DE33B" w:rsidR="0057316D" w:rsidRDefault="00522E98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Byte Construction Pty. Ltd.</w:t>
            </w:r>
          </w:p>
        </w:tc>
      </w:tr>
      <w:tr w:rsidR="0057316D" w:rsidRPr="00362A74" w14:paraId="69A75347" w14:textId="77777777" w:rsidTr="007B0C28">
        <w:trPr>
          <w:trHeight w:val="397"/>
        </w:trPr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DE7CB"/>
            <w:vAlign w:val="center"/>
          </w:tcPr>
          <w:p w14:paraId="1D7C1D4A" w14:textId="77777777" w:rsidR="0057316D" w:rsidRDefault="0057316D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7C6E7C" w14:textId="02F614F7" w:rsidR="0057316D" w:rsidRDefault="00522E98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Civilcon Construction WA</w:t>
            </w:r>
          </w:p>
        </w:tc>
      </w:tr>
      <w:tr w:rsidR="008F679D" w:rsidRPr="00362A74" w14:paraId="5C2BA6EC" w14:textId="77777777" w:rsidTr="007B0C28">
        <w:trPr>
          <w:trHeight w:val="397"/>
        </w:trPr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DE7CB"/>
            <w:vAlign w:val="center"/>
          </w:tcPr>
          <w:p w14:paraId="66817534" w14:textId="78DED9BA" w:rsidR="008F679D" w:rsidRDefault="008F679D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F7A26B5" w14:textId="3673B7E9" w:rsidR="008F679D" w:rsidRDefault="00522E98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Develyn Australia Pty Ltd</w:t>
            </w:r>
          </w:p>
        </w:tc>
      </w:tr>
      <w:tr w:rsidR="008F679D" w:rsidRPr="00362A74" w14:paraId="4B9D6984" w14:textId="77777777" w:rsidTr="007B0C28">
        <w:trPr>
          <w:trHeight w:val="397"/>
        </w:trPr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DE7CB"/>
            <w:vAlign w:val="center"/>
          </w:tcPr>
          <w:p w14:paraId="5B464929" w14:textId="5C429928" w:rsidR="008F679D" w:rsidRDefault="008F679D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719CE9" w14:textId="45530065" w:rsidR="008F679D" w:rsidRDefault="00522E98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 Constructions WA</w:t>
            </w:r>
          </w:p>
        </w:tc>
      </w:tr>
      <w:tr w:rsidR="008F679D" w:rsidRPr="00362A74" w14:paraId="1FD9D981" w14:textId="77777777" w:rsidTr="007B0C28">
        <w:trPr>
          <w:trHeight w:val="397"/>
        </w:trPr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DE7CB"/>
            <w:vAlign w:val="center"/>
          </w:tcPr>
          <w:p w14:paraId="239C2B2B" w14:textId="03D4928D" w:rsidR="008F679D" w:rsidRDefault="008F679D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930CA9E" w14:textId="12B637B9" w:rsidR="008F679D" w:rsidRDefault="00522E98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Building</w:t>
            </w:r>
          </w:p>
        </w:tc>
      </w:tr>
    </w:tbl>
    <w:p w14:paraId="5332A887" w14:textId="77777777" w:rsidR="0057316D" w:rsidRDefault="0057316D" w:rsidP="0057316D">
      <w:pPr>
        <w:rPr>
          <w:color w:val="004B66"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382"/>
      </w:tblGrid>
      <w:tr w:rsidR="0057316D" w14:paraId="714EEC62" w14:textId="77777777" w:rsidTr="007B0C28">
        <w:tc>
          <w:tcPr>
            <w:tcW w:w="77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32AA71"/>
          </w:tcPr>
          <w:p w14:paraId="597825CC" w14:textId="77777777" w:rsidR="0057316D" w:rsidRDefault="0057316D" w:rsidP="007B0C28">
            <w:pPr>
              <w:rPr>
                <w:color w:val="004B66"/>
                <w:sz w:val="28"/>
                <w:szCs w:val="28"/>
              </w:rPr>
            </w:pPr>
            <w:r w:rsidRPr="00030DBF">
              <w:rPr>
                <w:color w:val="FFFFFF" w:themeColor="background1"/>
                <w:sz w:val="28"/>
                <w:szCs w:val="28"/>
              </w:rPr>
              <w:t>Council Decision</w:t>
            </w:r>
          </w:p>
        </w:tc>
      </w:tr>
      <w:tr w:rsidR="0057316D" w:rsidRPr="00362A74" w14:paraId="5106EE31" w14:textId="77777777" w:rsidTr="007B0C28">
        <w:trPr>
          <w:trHeight w:val="397"/>
        </w:trPr>
        <w:tc>
          <w:tcPr>
            <w:tcW w:w="2410" w:type="dxa"/>
            <w:tcBorders>
              <w:top w:val="single" w:sz="12" w:space="0" w:color="auto"/>
              <w:bottom w:val="nil"/>
              <w:right w:val="nil"/>
            </w:tcBorders>
            <w:shd w:val="clear" w:color="auto" w:fill="ADE7CB"/>
            <w:vAlign w:val="center"/>
          </w:tcPr>
          <w:p w14:paraId="7BCF4D4E" w14:textId="77777777" w:rsidR="0057316D" w:rsidRPr="00362A74" w:rsidRDefault="0057316D" w:rsidP="007B0C28">
            <w:pPr>
              <w:rPr>
                <w:sz w:val="24"/>
                <w:szCs w:val="24"/>
              </w:rPr>
            </w:pPr>
            <w:r w:rsidRPr="00362A74">
              <w:rPr>
                <w:sz w:val="24"/>
                <w:szCs w:val="24"/>
              </w:rPr>
              <w:t>Date of Council Approval</w:t>
            </w:r>
          </w:p>
        </w:tc>
        <w:tc>
          <w:tcPr>
            <w:tcW w:w="5382" w:type="dxa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14:paraId="5AD5A424" w14:textId="32B23048" w:rsidR="0057316D" w:rsidRPr="00362A74" w:rsidRDefault="0057316D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31E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D26559">
              <w:rPr>
                <w:sz w:val="24"/>
                <w:szCs w:val="24"/>
              </w:rPr>
              <w:t>Ju</w:t>
            </w:r>
            <w:r w:rsidR="00EC31EC"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 xml:space="preserve"> 202</w:t>
            </w:r>
            <w:r w:rsidR="00D26559">
              <w:rPr>
                <w:sz w:val="24"/>
                <w:szCs w:val="24"/>
              </w:rPr>
              <w:t>5</w:t>
            </w:r>
          </w:p>
        </w:tc>
      </w:tr>
      <w:tr w:rsidR="0057316D" w:rsidRPr="00362A74" w14:paraId="4C49FBFF" w14:textId="77777777" w:rsidTr="007B0C28">
        <w:trPr>
          <w:trHeight w:val="397"/>
        </w:trPr>
        <w:tc>
          <w:tcPr>
            <w:tcW w:w="2410" w:type="dxa"/>
            <w:tcBorders>
              <w:top w:val="nil"/>
              <w:bottom w:val="single" w:sz="6" w:space="0" w:color="auto"/>
              <w:right w:val="nil"/>
            </w:tcBorders>
            <w:shd w:val="clear" w:color="auto" w:fill="ADE7CB"/>
            <w:vAlign w:val="center"/>
          </w:tcPr>
          <w:p w14:paraId="11ECA3F9" w14:textId="77777777" w:rsidR="0057316D" w:rsidRPr="00362A74" w:rsidRDefault="0057316D" w:rsidP="007B0C28">
            <w:pPr>
              <w:rPr>
                <w:sz w:val="24"/>
                <w:szCs w:val="24"/>
              </w:rPr>
            </w:pPr>
            <w:r w:rsidRPr="00362A74">
              <w:rPr>
                <w:sz w:val="24"/>
                <w:szCs w:val="24"/>
              </w:rPr>
              <w:t>Item Number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6" w:space="0" w:color="auto"/>
            </w:tcBorders>
            <w:vAlign w:val="center"/>
          </w:tcPr>
          <w:p w14:paraId="3E5B3696" w14:textId="10FC8C3C" w:rsidR="0057316D" w:rsidRPr="00362A74" w:rsidRDefault="00EC31EC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OCM 049-25/26</w:t>
            </w:r>
          </w:p>
        </w:tc>
      </w:tr>
      <w:tr w:rsidR="0057316D" w:rsidRPr="00362A74" w14:paraId="7A74C96A" w14:textId="77777777" w:rsidTr="007B0C28">
        <w:trPr>
          <w:trHeight w:val="397"/>
        </w:trPr>
        <w:tc>
          <w:tcPr>
            <w:tcW w:w="2410" w:type="dxa"/>
            <w:tcBorders>
              <w:top w:val="single" w:sz="6" w:space="0" w:color="auto"/>
              <w:bottom w:val="nil"/>
              <w:right w:val="nil"/>
            </w:tcBorders>
            <w:shd w:val="clear" w:color="auto" w:fill="ADE7CB"/>
            <w:vAlign w:val="center"/>
          </w:tcPr>
          <w:p w14:paraId="4D5547DE" w14:textId="77777777" w:rsidR="0057316D" w:rsidRPr="00362A74" w:rsidRDefault="0057316D" w:rsidP="007B0C28">
            <w:pPr>
              <w:rPr>
                <w:sz w:val="24"/>
                <w:szCs w:val="24"/>
              </w:rPr>
            </w:pPr>
            <w:r w:rsidRPr="00362A74">
              <w:rPr>
                <w:sz w:val="24"/>
                <w:szCs w:val="24"/>
              </w:rPr>
              <w:t>Successful Tenderer(s)</w:t>
            </w:r>
          </w:p>
        </w:tc>
        <w:tc>
          <w:tcPr>
            <w:tcW w:w="5382" w:type="dxa"/>
            <w:tcBorders>
              <w:top w:val="single" w:sz="6" w:space="0" w:color="auto"/>
              <w:left w:val="nil"/>
              <w:bottom w:val="single" w:sz="2" w:space="0" w:color="auto"/>
            </w:tcBorders>
            <w:vAlign w:val="center"/>
          </w:tcPr>
          <w:p w14:paraId="5BB2EE82" w14:textId="49430E9E" w:rsidR="0057316D" w:rsidRPr="00362A74" w:rsidRDefault="00EC31EC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Hacer Pty Ltd trading as Smith Constructions WA</w:t>
            </w:r>
          </w:p>
        </w:tc>
      </w:tr>
      <w:tr w:rsidR="0057316D" w:rsidRPr="00362A74" w14:paraId="5B8E968B" w14:textId="77777777" w:rsidTr="007B0C28">
        <w:trPr>
          <w:trHeight w:val="397"/>
        </w:trPr>
        <w:tc>
          <w:tcPr>
            <w:tcW w:w="2410" w:type="dxa"/>
            <w:tcBorders>
              <w:top w:val="nil"/>
              <w:bottom w:val="single" w:sz="6" w:space="0" w:color="auto"/>
              <w:right w:val="nil"/>
            </w:tcBorders>
            <w:shd w:val="clear" w:color="auto" w:fill="ADE7CB"/>
            <w:vAlign w:val="center"/>
          </w:tcPr>
          <w:p w14:paraId="6D5FDFB1" w14:textId="77777777" w:rsidR="0057316D" w:rsidRPr="00362A74" w:rsidRDefault="0057316D" w:rsidP="007B0C28">
            <w:pPr>
              <w:rPr>
                <w:sz w:val="24"/>
                <w:szCs w:val="24"/>
              </w:rPr>
            </w:pPr>
            <w:r w:rsidRPr="00362A74">
              <w:rPr>
                <w:sz w:val="24"/>
                <w:szCs w:val="24"/>
              </w:rPr>
              <w:t>Contract Amount</w:t>
            </w:r>
          </w:p>
        </w:tc>
        <w:tc>
          <w:tcPr>
            <w:tcW w:w="5382" w:type="dxa"/>
            <w:tcBorders>
              <w:top w:val="single" w:sz="2" w:space="0" w:color="auto"/>
              <w:left w:val="nil"/>
              <w:bottom w:val="single" w:sz="6" w:space="0" w:color="auto"/>
            </w:tcBorders>
            <w:vAlign w:val="center"/>
          </w:tcPr>
          <w:p w14:paraId="121570A1" w14:textId="0EA9183C" w:rsidR="0057316D" w:rsidRPr="00362A74" w:rsidRDefault="0057316D" w:rsidP="007B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EC31EC">
              <w:rPr>
                <w:sz w:val="24"/>
                <w:szCs w:val="24"/>
              </w:rPr>
              <w:t>2,944,535.00 including GST</w:t>
            </w:r>
          </w:p>
        </w:tc>
      </w:tr>
    </w:tbl>
    <w:p w14:paraId="08324C55" w14:textId="77777777" w:rsidR="0057316D" w:rsidRPr="00DE2E28" w:rsidRDefault="0057316D" w:rsidP="0057316D">
      <w:pPr>
        <w:rPr>
          <w:color w:val="004B66"/>
          <w:sz w:val="28"/>
          <w:szCs w:val="28"/>
        </w:rPr>
      </w:pPr>
    </w:p>
    <w:p w14:paraId="45AED6DB" w14:textId="77777777" w:rsidR="0006089F" w:rsidRDefault="0006089F"/>
    <w:sectPr w:rsidR="0006089F" w:rsidSect="0057316D">
      <w:pgSz w:w="11906" w:h="16838"/>
      <w:pgMar w:top="567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rima">
    <w:panose1 w:val="00000000000000000000"/>
    <w:charset w:val="00"/>
    <w:family w:val="auto"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6D"/>
    <w:rsid w:val="0006089F"/>
    <w:rsid w:val="002033D9"/>
    <w:rsid w:val="004773BB"/>
    <w:rsid w:val="00522E98"/>
    <w:rsid w:val="0057316D"/>
    <w:rsid w:val="00592144"/>
    <w:rsid w:val="006230CE"/>
    <w:rsid w:val="008F679D"/>
    <w:rsid w:val="00A758EF"/>
    <w:rsid w:val="00AA5D0B"/>
    <w:rsid w:val="00D26559"/>
    <w:rsid w:val="00D60432"/>
    <w:rsid w:val="00D621BE"/>
    <w:rsid w:val="00E62C42"/>
    <w:rsid w:val="00EC31EC"/>
    <w:rsid w:val="00F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C83B"/>
  <w15:chartTrackingRefBased/>
  <w15:docId w15:val="{A9651587-FDA4-4511-831C-2E409933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3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16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3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16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3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31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Quinlivan</dc:creator>
  <cp:keywords/>
  <dc:description/>
  <cp:lastModifiedBy>Patrick Quinlivan</cp:lastModifiedBy>
  <cp:revision>7</cp:revision>
  <dcterms:created xsi:type="dcterms:W3CDTF">2025-05-12T01:20:00Z</dcterms:created>
  <dcterms:modified xsi:type="dcterms:W3CDTF">2025-09-10T07:11:00Z</dcterms:modified>
</cp:coreProperties>
</file>